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2D6" w:rsidRPr="007839E1" w:rsidRDefault="0016027A" w:rsidP="00DC7007">
      <w:pPr>
        <w:spacing w:after="120"/>
        <w:ind w:left="360"/>
        <w:jc w:val="center"/>
        <w:rPr>
          <w:rFonts w:ascii="Arabic Typesetting" w:hAnsi="Arabic Typesetting" w:cs="Arabic Typesetting"/>
          <w:b/>
          <w:sz w:val="56"/>
          <w:u w:val="single"/>
        </w:rPr>
      </w:pPr>
      <w:r w:rsidRPr="007839E1">
        <w:rPr>
          <w:rFonts w:ascii="Arabic Typesetting" w:hAnsi="Arabic Typesetting" w:cs="Arabic Typesetting"/>
          <w:b/>
          <w:sz w:val="56"/>
          <w:u w:val="single"/>
        </w:rPr>
        <w:t>Canadian Times April 4</w:t>
      </w:r>
      <w:r w:rsidR="00D60FEB" w:rsidRPr="007839E1">
        <w:rPr>
          <w:rFonts w:ascii="Arabic Typesetting" w:hAnsi="Arabic Typesetting" w:cs="Arabic Typesetting"/>
          <w:b/>
          <w:sz w:val="56"/>
          <w:u w:val="single"/>
          <w:vertAlign w:val="superscript"/>
        </w:rPr>
        <w:t>th</w:t>
      </w:r>
      <w:r w:rsidR="002837B3" w:rsidRPr="007839E1">
        <w:rPr>
          <w:rFonts w:ascii="Arabic Typesetting" w:hAnsi="Arabic Typesetting" w:cs="Arabic Typesetting"/>
          <w:b/>
          <w:sz w:val="56"/>
          <w:u w:val="single"/>
        </w:rPr>
        <w:t>, 1920</w:t>
      </w:r>
    </w:p>
    <w:p w:rsidR="00D60FEB" w:rsidRPr="007839E1" w:rsidRDefault="0016027A" w:rsidP="00DC7007">
      <w:pPr>
        <w:spacing w:after="120"/>
        <w:ind w:left="360"/>
        <w:jc w:val="center"/>
        <w:rPr>
          <w:rFonts w:ascii="Arabic Typesetting" w:hAnsi="Arabic Typesetting" w:cs="Arabic Typesetting"/>
          <w:b/>
          <w:sz w:val="56"/>
          <w:szCs w:val="60"/>
          <w:u w:val="single"/>
        </w:rPr>
      </w:pPr>
      <w:r w:rsidRPr="007839E1">
        <w:rPr>
          <w:rFonts w:ascii="Arabic Typesetting" w:hAnsi="Arabic Typesetting" w:cs="Arabic Typesetting"/>
          <w:b/>
          <w:sz w:val="56"/>
          <w:szCs w:val="60"/>
          <w:u w:val="single"/>
        </w:rPr>
        <w:t>Ocean Liners</w:t>
      </w:r>
    </w:p>
    <w:p w:rsidR="007839E1" w:rsidRDefault="00705A6D" w:rsidP="00DC7007">
      <w:pPr>
        <w:spacing w:after="120"/>
        <w:ind w:left="360"/>
        <w:rPr>
          <w:rFonts w:ascii="Arabic Typesetting" w:hAnsi="Arabic Typesetting" w:cs="Arabic Typesetting"/>
          <w:sz w:val="56"/>
        </w:rPr>
      </w:pPr>
      <w:r w:rsidRPr="00415E33">
        <w:rPr>
          <w:rFonts w:ascii="Arabic Typesetting" w:hAnsi="Arabic Typesetting" w:cs="Arabic Typesetting"/>
          <w:noProof/>
          <w:sz w:val="56"/>
          <w:szCs w:val="56"/>
        </w:rPr>
        <mc:AlternateContent>
          <mc:Choice Requires="wps">
            <w:drawing>
              <wp:anchor distT="0" distB="0" distL="457200" distR="114300" simplePos="0" relativeHeight="251659264" behindDoc="0" locked="0" layoutInCell="0" allowOverlap="1" wp14:anchorId="2D904658" wp14:editId="12E764DB">
                <wp:simplePos x="0" y="0"/>
                <wp:positionH relativeFrom="margin">
                  <wp:posOffset>123825</wp:posOffset>
                </wp:positionH>
                <wp:positionV relativeFrom="margin">
                  <wp:posOffset>4819650</wp:posOffset>
                </wp:positionV>
                <wp:extent cx="5705475" cy="3105150"/>
                <wp:effectExtent l="0" t="0" r="9525" b="0"/>
                <wp:wrapSquare wrapText="bothSides"/>
                <wp:docPr id="6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5475" cy="3105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noFill/>
                        </a:ln>
                        <a:extLst/>
                      </wps:spPr>
                      <wps:style>
                        <a:lnRef idx="0">
                          <a:scrgbClr r="0" g="0" b="0"/>
                        </a:lnRef>
                        <a:fillRef idx="1003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415E33" w:rsidRPr="00880E59" w:rsidRDefault="00415E33" w:rsidP="00DC7007">
                            <w:pPr>
                              <w:pStyle w:val="Heading1"/>
                              <w:pBdr>
                                <w:left w:val="single" w:sz="6" w:space="9" w:color="4F81BD" w:themeColor="accent1"/>
                              </w:pBdr>
                              <w:spacing w:before="0"/>
                              <w:jc w:val="center"/>
                              <w:rPr>
                                <w:rFonts w:ascii="Arabic Typesetting" w:hAnsi="Arabic Typesetting" w:cs="Arabic Typesetting"/>
                                <w:color w:val="auto"/>
                                <w:sz w:val="32"/>
                              </w:rPr>
                            </w:pPr>
                            <w:r w:rsidRPr="00880E59">
                              <w:rPr>
                                <w:rFonts w:ascii="Arabic Typesetting" w:hAnsi="Arabic Typesetting" w:cs="Arabic Typesetting"/>
                                <w:color w:val="auto"/>
                                <w:sz w:val="32"/>
                              </w:rPr>
                              <w:t>Ocean Liner</w:t>
                            </w:r>
                          </w:p>
                          <w:p w:rsidR="007839E1" w:rsidRPr="00880E59" w:rsidRDefault="00E32C33" w:rsidP="00DC7007">
                            <w:pPr>
                              <w:pBdr>
                                <w:left w:val="single" w:sz="6" w:space="9" w:color="4F81BD" w:themeColor="accent1"/>
                              </w:pBdr>
                              <w:spacing w:after="0" w:line="480" w:lineRule="auto"/>
                              <w:rPr>
                                <w:rFonts w:ascii="Arabic Typesetting" w:hAnsi="Arabic Typesetting" w:cs="Arabic Typesetting"/>
                                <w:sz w:val="36"/>
                                <w:szCs w:val="24"/>
                              </w:rPr>
                            </w:pPr>
                            <w:r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>Before you could go on planes from North America to Europe you had to go by ocean liner</w:t>
                            </w:r>
                            <w:r w:rsidR="007D504C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 xml:space="preserve"> it increased number of people traveling for</w:t>
                            </w:r>
                            <w:r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7D504C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 xml:space="preserve">business and </w:t>
                            </w:r>
                            <w:r w:rsidR="00415E33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>vacation. The</w:t>
                            </w:r>
                            <w:r w:rsidR="004512AD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 xml:space="preserve"> ocean liner was the </w:t>
                            </w:r>
                            <w:r w:rsidR="00415E33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>greyhounds. Ocean</w:t>
                            </w:r>
                            <w:r w:rsidR="004512AD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 xml:space="preserve"> liners were</w:t>
                            </w:r>
                            <w:r w:rsidR="00415E33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4512AD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>the main form of transportation</w:t>
                            </w:r>
                            <w:r w:rsidR="007839E1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>.</w:t>
                            </w:r>
                            <w:r w:rsidR="00415E33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705A6D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>The ocean liners were recommending moving the gold and other high value cargoes. Ocean liners were one of 5 main mode of transportation in 1920 and 1930</w:t>
                            </w:r>
                            <w:r w:rsidR="00DC7007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 xml:space="preserve">. </w:t>
                            </w:r>
                            <w:r w:rsidR="007839E1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>The entire ocean liners were coal fired.</w:t>
                            </w:r>
                            <w:r w:rsidR="00415E33" w:rsidRPr="00880E59">
                              <w:rPr>
                                <w:rFonts w:ascii="Arabic Typesetting" w:hAnsi="Arabic Typesetting" w:cs="Arabic Typesetting"/>
                                <w:sz w:val="32"/>
                                <w:szCs w:val="28"/>
                              </w:rPr>
                              <w:t xml:space="preserve"> The ocean liners changed water</w:t>
                            </w:r>
                            <w:r w:rsidR="00415E33" w:rsidRPr="00880E59">
                              <w:rPr>
                                <w:rFonts w:ascii="Arabic Typesetting" w:hAnsi="Arabic Typesetting" w:cs="Arabic Typesetting"/>
                                <w:sz w:val="40"/>
                                <w:szCs w:val="24"/>
                              </w:rPr>
                              <w:t xml:space="preserve"> </w:t>
                            </w:r>
                            <w:r w:rsidR="00415E33" w:rsidRPr="00880E59">
                              <w:rPr>
                                <w:rFonts w:ascii="Arabic Typesetting" w:hAnsi="Arabic Typesetting" w:cs="Arabic Typesetting"/>
                                <w:sz w:val="36"/>
                                <w:szCs w:val="24"/>
                              </w:rPr>
                              <w:t xml:space="preserve">travel. </w:t>
                            </w:r>
                          </w:p>
                          <w:p w:rsidR="00415E33" w:rsidRPr="00DC7007" w:rsidRDefault="00415E33" w:rsidP="00DC7007">
                            <w:pPr>
                              <w:pBdr>
                                <w:left w:val="single" w:sz="6" w:space="9" w:color="4F81BD" w:themeColor="accent1"/>
                              </w:pBdr>
                              <w:spacing w:after="0" w:line="480" w:lineRule="auto"/>
                              <w:rPr>
                                <w:color w:val="1F497D" w:themeColor="text2"/>
                                <w:sz w:val="36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AutoShape 14" o:spid="_x0000_s1026" style="position:absolute;left:0;text-align:left;margin-left:9.75pt;margin-top:379.5pt;width:449.25pt;height:244.5pt;z-index:251659264;visibility:visible;mso-wrap-style:square;mso-width-percent:0;mso-height-percent:0;mso-wrap-distance-left:3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" o:allowincell="f" fillcolor="white [3212]" stroked="f" strokeweight="1.25pt">
                <v:textbox inset=",7.2pt,,7.2pt">
                  <w:txbxContent>
                    <w:p w:rsidR="00415E33" w:rsidRPr="00880E59" w:rsidRDefault="00415E33" w:rsidP="00DC7007">
                      <w:pPr>
                        <w:pStyle w:val="Heading1"/>
                        <w:pBdr>
                          <w:left w:val="single" w:sz="6" w:space="9" w:color="4F81BD" w:themeColor="accent1"/>
                        </w:pBdr>
                        <w:spacing w:before="0"/>
                        <w:jc w:val="center"/>
                        <w:rPr>
                          <w:rFonts w:ascii="Arabic Typesetting" w:hAnsi="Arabic Typesetting" w:cs="Arabic Typesetting"/>
                          <w:color w:val="auto"/>
                          <w:sz w:val="32"/>
                        </w:rPr>
                      </w:pPr>
                      <w:r w:rsidRPr="00880E59">
                        <w:rPr>
                          <w:rFonts w:ascii="Arabic Typesetting" w:hAnsi="Arabic Typesetting" w:cs="Arabic Typesetting"/>
                          <w:color w:val="auto"/>
                          <w:sz w:val="32"/>
                        </w:rPr>
                        <w:t>Ocean Liner</w:t>
                      </w:r>
                    </w:p>
                    <w:p w:rsidR="007839E1" w:rsidRPr="00880E59" w:rsidRDefault="00E32C33" w:rsidP="00DC7007">
                      <w:pPr>
                        <w:pBdr>
                          <w:left w:val="single" w:sz="6" w:space="9" w:color="4F81BD" w:themeColor="accent1"/>
                        </w:pBdr>
                        <w:spacing w:after="0" w:line="480" w:lineRule="auto"/>
                        <w:rPr>
                          <w:rFonts w:ascii="Arabic Typesetting" w:hAnsi="Arabic Typesetting" w:cs="Arabic Typesetting"/>
                          <w:sz w:val="36"/>
                          <w:szCs w:val="24"/>
                        </w:rPr>
                      </w:pPr>
                      <w:r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>Before you could go on planes from North America to Europe you had to go by ocean liner</w:t>
                      </w:r>
                      <w:r w:rsidR="007D504C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 xml:space="preserve"> it increased number of people traveling for</w:t>
                      </w:r>
                      <w:r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 xml:space="preserve"> </w:t>
                      </w:r>
                      <w:r w:rsidR="007D504C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 xml:space="preserve">business and </w:t>
                      </w:r>
                      <w:r w:rsidR="00415E33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>vacation. The</w:t>
                      </w:r>
                      <w:r w:rsidR="004512AD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 xml:space="preserve"> ocean liner was the </w:t>
                      </w:r>
                      <w:r w:rsidR="00415E33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>greyhounds. Ocean</w:t>
                      </w:r>
                      <w:r w:rsidR="004512AD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 xml:space="preserve"> liners were</w:t>
                      </w:r>
                      <w:r w:rsidR="00415E33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 xml:space="preserve"> </w:t>
                      </w:r>
                      <w:r w:rsidR="004512AD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>the main form of transportation</w:t>
                      </w:r>
                      <w:r w:rsidR="007839E1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>.</w:t>
                      </w:r>
                      <w:r w:rsidR="00415E33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 xml:space="preserve"> </w:t>
                      </w:r>
                      <w:r w:rsidR="00705A6D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>The ocean liners were recommending moving the gold and other high value cargoes. Ocean liners were one of 5 main mode of transportation in 1920 and 1930</w:t>
                      </w:r>
                      <w:r w:rsidR="00DC7007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 xml:space="preserve">. </w:t>
                      </w:r>
                      <w:r w:rsidR="007839E1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>The entire ocean liners were coal fired.</w:t>
                      </w:r>
                      <w:r w:rsidR="00415E33" w:rsidRPr="00880E59">
                        <w:rPr>
                          <w:rFonts w:ascii="Arabic Typesetting" w:hAnsi="Arabic Typesetting" w:cs="Arabic Typesetting"/>
                          <w:sz w:val="32"/>
                          <w:szCs w:val="28"/>
                        </w:rPr>
                        <w:t xml:space="preserve"> The ocean liners changed water</w:t>
                      </w:r>
                      <w:r w:rsidR="00415E33" w:rsidRPr="00880E59">
                        <w:rPr>
                          <w:rFonts w:ascii="Arabic Typesetting" w:hAnsi="Arabic Typesetting" w:cs="Arabic Typesetting"/>
                          <w:sz w:val="40"/>
                          <w:szCs w:val="24"/>
                        </w:rPr>
                        <w:t xml:space="preserve"> </w:t>
                      </w:r>
                      <w:r w:rsidR="00415E33" w:rsidRPr="00880E59">
                        <w:rPr>
                          <w:rFonts w:ascii="Arabic Typesetting" w:hAnsi="Arabic Typesetting" w:cs="Arabic Typesetting"/>
                          <w:sz w:val="36"/>
                          <w:szCs w:val="24"/>
                        </w:rPr>
                        <w:t xml:space="preserve">travel. </w:t>
                      </w:r>
                    </w:p>
                    <w:p w:rsidR="00415E33" w:rsidRPr="00DC7007" w:rsidRDefault="00415E33" w:rsidP="00DC7007">
                      <w:pPr>
                        <w:pBdr>
                          <w:left w:val="single" w:sz="6" w:space="9" w:color="4F81BD" w:themeColor="accent1"/>
                        </w:pBdr>
                        <w:spacing w:after="0" w:line="480" w:lineRule="auto"/>
                        <w:rPr>
                          <w:color w:val="1F497D" w:themeColor="text2"/>
                          <w:sz w:val="36"/>
                          <w:szCs w:val="24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16027A" w:rsidRPr="007839E1">
        <w:rPr>
          <w:noProof/>
          <w:sz w:val="36"/>
        </w:rPr>
        <w:drawing>
          <wp:inline distT="0" distB="0" distL="0" distR="0" wp14:anchorId="4AE20D06" wp14:editId="5D1A6F6D">
            <wp:extent cx="2800350" cy="1676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an liner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2CAC" w:rsidRPr="007839E1">
        <w:rPr>
          <w:noProof/>
          <w:sz w:val="36"/>
        </w:rPr>
        <w:drawing>
          <wp:inline distT="0" distB="0" distL="0" distR="0" wp14:anchorId="3B7E0758" wp14:editId="6CEC8F56">
            <wp:extent cx="2800350" cy="1676400"/>
            <wp:effectExtent l="0" t="0" r="0" b="0"/>
            <wp:docPr id="4" name="Picture 4" descr="C:\Users\228912\AppData\Local\Microsoft\Windows\Temporary Internet Files\Content.IE5\7CY631RX\MC900383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28912\AppData\Local\Microsoft\Windows\Temporary Internet Files\Content.IE5\7CY631RX\MC900383106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007" w:rsidRPr="007839E1" w:rsidRDefault="00DC7007" w:rsidP="00DC7007">
      <w:pPr>
        <w:spacing w:after="120"/>
        <w:ind w:left="360"/>
        <w:rPr>
          <w:rFonts w:ascii="Arabic Typesetting" w:hAnsi="Arabic Typesetting" w:cs="Arabic Typesetting"/>
          <w:sz w:val="56"/>
        </w:rPr>
      </w:pPr>
      <w:bookmarkStart w:id="0" w:name="_GoBack"/>
      <w:r>
        <w:rPr>
          <w:rFonts w:ascii="Arabic Typesetting" w:hAnsi="Arabic Typesetting" w:cs="Arabic Typesetting"/>
          <w:noProof/>
          <w:sz w:val="56"/>
        </w:rPr>
        <w:drawing>
          <wp:inline distT="0" distB="0" distL="0" distR="0">
            <wp:extent cx="2676525" cy="1704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ner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abic Typesetting" w:hAnsi="Arabic Typesetting" w:cs="Arabic Typesetting"/>
          <w:noProof/>
          <w:sz w:val="56"/>
        </w:rPr>
        <w:drawing>
          <wp:inline distT="0" distB="0" distL="0" distR="0">
            <wp:extent cx="2686050" cy="1704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an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C7007" w:rsidRPr="007839E1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D2D" w:rsidRDefault="00261D2D" w:rsidP="00261D2D">
      <w:pPr>
        <w:spacing w:after="0" w:line="240" w:lineRule="auto"/>
      </w:pPr>
      <w:r>
        <w:separator/>
      </w:r>
    </w:p>
  </w:endnote>
  <w:endnote w:type="continuationSeparator" w:id="0">
    <w:p w:rsidR="00261D2D" w:rsidRDefault="00261D2D" w:rsidP="00261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9D8" w:rsidRDefault="003E09D8">
    <w:pPr>
      <w:pStyle w:val="Footer"/>
    </w:pPr>
    <w:hyperlink r:id="rId1" w:history="1">
      <w:r w:rsidRPr="003E09D8">
        <w:rPr>
          <w:rStyle w:val="Hyperlink"/>
        </w:rPr>
        <w:t>http://www.pasttimesproject.co.uk/20th_century_review.php?decade=20s</w:t>
      </w:r>
    </w:hyperlink>
    <w:r>
      <w:t xml:space="preserve"> </w:t>
    </w:r>
  </w:p>
  <w:p w:rsidR="003E09D8" w:rsidRDefault="007839E1">
    <w:pPr>
      <w:pStyle w:val="Footer"/>
    </w:pPr>
    <w:hyperlink r:id="rId2" w:history="1">
      <w:r w:rsidRPr="007839E1">
        <w:rPr>
          <w:rStyle w:val="Hyperlink"/>
        </w:rPr>
        <w:t>http://taqushistory2sa.blogspot.ca/2013/02/roaring-twenties-transportation.html</w:t>
      </w:r>
    </w:hyperlink>
  </w:p>
  <w:p w:rsidR="00705A6D" w:rsidRDefault="00705A6D">
    <w:pPr>
      <w:pStyle w:val="Footer"/>
    </w:pPr>
    <w:hyperlink r:id="rId3" w:anchor="The_19th_century" w:history="1">
      <w:r w:rsidRPr="00705A6D">
        <w:rPr>
          <w:rStyle w:val="Hyperlink"/>
        </w:rPr>
        <w:t>http://en.wikipedia.org/wiki/Ocean_liner#The_19th_century</w:t>
      </w:r>
    </w:hyperlink>
  </w:p>
  <w:p w:rsidR="00705A6D" w:rsidRDefault="00705A6D">
    <w:pPr>
      <w:pStyle w:val="Footer"/>
    </w:pPr>
    <w:hyperlink r:id="rId4" w:history="1">
      <w:r w:rsidRPr="00705A6D">
        <w:rPr>
          <w:rStyle w:val="Hyperlink"/>
        </w:rPr>
        <w:t>http://www.freewebs.com/ci2i/Transportation%20Final.pdf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D2D" w:rsidRDefault="00261D2D" w:rsidP="00261D2D">
      <w:pPr>
        <w:spacing w:after="0" w:line="240" w:lineRule="auto"/>
      </w:pPr>
      <w:r>
        <w:separator/>
      </w:r>
    </w:p>
  </w:footnote>
  <w:footnote w:type="continuationSeparator" w:id="0">
    <w:p w:rsidR="00261D2D" w:rsidRDefault="00261D2D" w:rsidP="00261D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870BC"/>
    <w:multiLevelType w:val="hybridMultilevel"/>
    <w:tmpl w:val="5A26D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D066A"/>
    <w:multiLevelType w:val="hybridMultilevel"/>
    <w:tmpl w:val="8A94C7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576CD2"/>
    <w:multiLevelType w:val="hybridMultilevel"/>
    <w:tmpl w:val="103E8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DF4FE0"/>
    <w:multiLevelType w:val="hybridMultilevel"/>
    <w:tmpl w:val="2BD033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6B5EA5"/>
    <w:multiLevelType w:val="hybridMultilevel"/>
    <w:tmpl w:val="6CBCE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675279"/>
    <w:multiLevelType w:val="hybridMultilevel"/>
    <w:tmpl w:val="520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D2D"/>
    <w:rsid w:val="0016027A"/>
    <w:rsid w:val="00261D2D"/>
    <w:rsid w:val="002837B3"/>
    <w:rsid w:val="003E09D8"/>
    <w:rsid w:val="00415E33"/>
    <w:rsid w:val="004512AD"/>
    <w:rsid w:val="0048420E"/>
    <w:rsid w:val="005B2CAC"/>
    <w:rsid w:val="00673DE9"/>
    <w:rsid w:val="006B6B74"/>
    <w:rsid w:val="00705A6D"/>
    <w:rsid w:val="00751F29"/>
    <w:rsid w:val="007839E1"/>
    <w:rsid w:val="007D504C"/>
    <w:rsid w:val="00880E59"/>
    <w:rsid w:val="00927B87"/>
    <w:rsid w:val="00A22B80"/>
    <w:rsid w:val="00A46CC0"/>
    <w:rsid w:val="00A6425B"/>
    <w:rsid w:val="00C67AF3"/>
    <w:rsid w:val="00D60FEB"/>
    <w:rsid w:val="00DC7007"/>
    <w:rsid w:val="00E14E5C"/>
    <w:rsid w:val="00E32C33"/>
    <w:rsid w:val="00F30E99"/>
    <w:rsid w:val="00F50F3B"/>
    <w:rsid w:val="00F772D6"/>
    <w:rsid w:val="00FC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5E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1D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D2D"/>
  </w:style>
  <w:style w:type="paragraph" w:styleId="Footer">
    <w:name w:val="footer"/>
    <w:basedOn w:val="Normal"/>
    <w:link w:val="FooterChar"/>
    <w:uiPriority w:val="99"/>
    <w:unhideWhenUsed/>
    <w:rsid w:val="00261D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D2D"/>
  </w:style>
  <w:style w:type="paragraph" w:styleId="BalloonText">
    <w:name w:val="Balloon Text"/>
    <w:basedOn w:val="Normal"/>
    <w:link w:val="BalloonTextChar"/>
    <w:uiPriority w:val="99"/>
    <w:semiHidden/>
    <w:unhideWhenUsed/>
    <w:rsid w:val="00261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D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60F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09D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15E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5E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1D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D2D"/>
  </w:style>
  <w:style w:type="paragraph" w:styleId="Footer">
    <w:name w:val="footer"/>
    <w:basedOn w:val="Normal"/>
    <w:link w:val="FooterChar"/>
    <w:uiPriority w:val="99"/>
    <w:unhideWhenUsed/>
    <w:rsid w:val="00261D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D2D"/>
  </w:style>
  <w:style w:type="paragraph" w:styleId="BalloonText">
    <w:name w:val="Balloon Text"/>
    <w:basedOn w:val="Normal"/>
    <w:link w:val="BalloonTextChar"/>
    <w:uiPriority w:val="99"/>
    <w:semiHidden/>
    <w:unhideWhenUsed/>
    <w:rsid w:val="00261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D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60F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09D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15E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en.wikipedia.org/wiki/Ocean_liner" TargetMode="External"/><Relationship Id="rId2" Type="http://schemas.openxmlformats.org/officeDocument/2006/relationships/hyperlink" Target="http://taqushistory2sa.blogspot.ca/2013/02/roaring-twenties-transportation.html" TargetMode="External"/><Relationship Id="rId1" Type="http://schemas.openxmlformats.org/officeDocument/2006/relationships/hyperlink" Target="http://www.pasttimesproject.co.uk/20th_century_review.php?decade=20s" TargetMode="External"/><Relationship Id="rId4" Type="http://schemas.openxmlformats.org/officeDocument/2006/relationships/hyperlink" Target="http://www.freewebs.com/ci2i/Transportation%20Fina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B0C4D8-B508-49EC-A9ED-B277145FF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8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2013-04-03T17:13:00Z</dcterms:created>
  <dcterms:modified xsi:type="dcterms:W3CDTF">2013-04-05T17:22:00Z</dcterms:modified>
</cp:coreProperties>
</file>